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sz w:val="16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keepNext w:val="0"/>
        <w:keepLines w:val="0"/>
        <w:pageBreakBefore w:val="0"/>
        <w:widowControl w:val="0"/>
        <w:tabs>
          <w:tab w:val="left" w:pos="1560"/>
          <w:tab w:val="left" w:pos="31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ascii="Times New Roman" w:hAnsi="Times New Roman"/>
          <w:b/>
          <w:sz w:val="24"/>
          <w:szCs w:val="24"/>
          <w:lang w:val="pt-BR"/>
        </w:rPr>
      </w:pPr>
    </w:p>
    <w:p>
      <w:pPr>
        <w:tabs>
          <w:tab w:val="left" w:pos="1560"/>
          <w:tab w:val="left" w:pos="3119"/>
        </w:tabs>
        <w:spacing w:before="0" w:after="200" w:line="240" w:lineRule="auto"/>
        <w:ind w:left="0" w:right="-1" w:firstLine="0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pt-BR"/>
        </w:rPr>
        <w:t>AGENDAMENTO D</w:t>
      </w:r>
      <w:r>
        <w:rPr>
          <w:rFonts w:hint="default" w:cs="Times New Roman"/>
          <w:b/>
          <w:sz w:val="24"/>
          <w:szCs w:val="24"/>
          <w:u w:val="single"/>
          <w:lang w:val="pt-BR"/>
        </w:rPr>
        <w:t>O EXAME DE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pt-BR"/>
        </w:rPr>
        <w:t xml:space="preserve"> QUALIFICAÇÃO</w:t>
      </w:r>
    </w:p>
    <w:p>
      <w:pPr>
        <w:keepNext w:val="0"/>
        <w:keepLines w:val="0"/>
        <w:pageBreakBefore w:val="0"/>
        <w:widowControl w:val="0"/>
        <w:tabs>
          <w:tab w:val="left" w:pos="1560"/>
          <w:tab w:val="left" w:pos="31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0"/>
          <w:szCs w:val="20"/>
          <w:lang w:val="pt-BR"/>
        </w:rPr>
      </w:pPr>
    </w:p>
    <w:p>
      <w:pPr>
        <w:bidi w:val="0"/>
        <w:spacing w:before="0" w:after="24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Nome do(a) discente:</w:t>
      </w:r>
      <w:r>
        <w:rPr>
          <w:rFonts w:hint="default" w:ascii="Times New Roman" w:hAnsi="Times New Roman" w:cs="Times New Roman"/>
          <w:b w:val="0"/>
          <w:sz w:val="24"/>
          <w:szCs w:val="24"/>
          <w:lang w:val="pt-BR"/>
        </w:rPr>
        <w:t xml:space="preserve"> _________________________________________________________</w:t>
      </w:r>
    </w:p>
    <w:p>
      <w:pPr>
        <w:bidi w:val="0"/>
        <w:spacing w:before="0" w:after="24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Data do Agendamento:</w:t>
      </w:r>
      <w:r>
        <w:rPr>
          <w:rFonts w:hint="default" w:ascii="Times New Roman" w:hAnsi="Times New Roman" w:cs="Times New Roman"/>
          <w:b w:val="0"/>
          <w:sz w:val="24"/>
          <w:szCs w:val="24"/>
          <w:lang w:val="pt-BR"/>
        </w:rPr>
        <w:t xml:space="preserve"> ______/_______/_______</w:t>
      </w:r>
    </w:p>
    <w:p>
      <w:pPr>
        <w:bidi w:val="0"/>
        <w:spacing w:before="0" w:after="240" w:line="240" w:lineRule="auto"/>
        <w:rPr>
          <w:rFonts w:hint="default" w:ascii="Times New Roman" w:hAnsi="Times New Roman" w:cs="Times New Roman"/>
          <w:b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Data da Qualificação:</w:t>
      </w:r>
      <w:r>
        <w:rPr>
          <w:rFonts w:hint="default" w:ascii="Times New Roman" w:hAnsi="Times New Roman" w:cs="Times New Roman"/>
          <w:b w:val="0"/>
          <w:sz w:val="24"/>
          <w:szCs w:val="24"/>
          <w:lang w:val="pt-BR"/>
        </w:rPr>
        <w:t xml:space="preserve"> ______/_______/_______</w:t>
      </w:r>
    </w:p>
    <w:p>
      <w:pPr>
        <w:bidi w:val="0"/>
        <w:spacing w:before="0" w:after="24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Local:</w:t>
      </w:r>
      <w:r>
        <w:rPr>
          <w:rFonts w:hint="default" w:ascii="Times New Roman" w:hAnsi="Times New Roman" w:cs="Times New Roman"/>
          <w:b w:val="0"/>
          <w:sz w:val="24"/>
          <w:szCs w:val="24"/>
          <w:lang w:val="pt-BR"/>
        </w:rPr>
        <w:t xml:space="preserve"> _____________________________________________________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Horário: </w:t>
      </w:r>
      <w:r>
        <w:rPr>
          <w:rFonts w:hint="default" w:ascii="Times New Roman" w:hAnsi="Times New Roman" w:cs="Times New Roman"/>
          <w:b w:val="0"/>
          <w:sz w:val="24"/>
          <w:szCs w:val="24"/>
          <w:lang w:val="pt-BR"/>
        </w:rPr>
        <w:t>________</w:t>
      </w:r>
    </w:p>
    <w:p>
      <w:pPr>
        <w:bidi w:val="0"/>
        <w:spacing w:before="0" w:after="120" w:line="276" w:lineRule="auto"/>
        <w:rPr>
          <w:rFonts w:hint="default" w:ascii="Times New Roman" w:hAnsi="Times New Roman" w:cs="Times New Roman"/>
          <w:b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MODALIDADE DA QUALIFICAÇÃO</w:t>
      </w:r>
      <w:r>
        <w:rPr>
          <w:rFonts w:hint="default" w:ascii="Times New Roman" w:hAnsi="Times New Roman" w:cs="Times New Roman"/>
          <w:b w:val="0"/>
          <w:sz w:val="24"/>
          <w:szCs w:val="24"/>
          <w:lang w:val="pt-BR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  <w:rPr>
          <w:rFonts w:hint="default" w:ascii="Times New Roman" w:hAnsi="Times New Roman" w:cs="Times New Roman"/>
          <w:b w:val="0"/>
          <w:sz w:val="20"/>
          <w:szCs w:val="20"/>
          <w:lang w:val="pt-BR"/>
        </w:rPr>
      </w:pPr>
    </w:p>
    <w:tbl>
      <w:tblPr>
        <w:tblStyle w:val="18"/>
        <w:tblW w:w="9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702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Defesa oral do Projeto de Pesquisa para Dissertação.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Título do Projeto:________________________________________________________________</w:t>
            </w:r>
          </w:p>
          <w:p>
            <w:pPr>
              <w:bidi w:val="0"/>
              <w:spacing w:before="0" w:after="120" w:line="276" w:lineRule="auto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  <w:t>______________________________________________________________________________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bidi w:val="0"/>
              <w:spacing w:before="0" w:after="120" w:line="276" w:lineRule="auto"/>
              <w:jc w:val="center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  <w:t>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  <w:noWrap w:val="0"/>
            <w:vAlign w:val="top"/>
          </w:tcPr>
          <w:p>
            <w:pPr>
              <w:spacing w:line="240" w:lineRule="auto"/>
              <w:ind w:left="0" w:right="-1068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Defesa oral de 3 exames, na forma escrita, elaborados pelos membros da banca, os quais deverão</w:t>
            </w:r>
          </w:p>
          <w:p>
            <w:pPr>
              <w:spacing w:line="240" w:lineRule="auto"/>
              <w:ind w:left="0" w:right="-1068" w:firstLine="0"/>
              <w:jc w:val="left"/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constar de questões (1 ou mais), sobre temas relacionados às Ciências Agrárias e ao Projeto de</w:t>
            </w:r>
          </w:p>
          <w:p>
            <w:pPr>
              <w:bidi w:val="0"/>
              <w:spacing w:before="0" w:after="120" w:line="276" w:lineRule="auto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Pesquisa para a Dissertação.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bidi w:val="0"/>
              <w:spacing w:before="0" w:after="120" w:line="276" w:lineRule="auto"/>
              <w:jc w:val="center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cs="Times New Roman"/>
                <w:b w:val="0"/>
                <w:sz w:val="20"/>
                <w:szCs w:val="20"/>
                <w:vertAlign w:val="baseline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  <w:t>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Defesa oral do manuscrito da Dissertação.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Título da Dissertação:____________________________________________________________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bidi w:val="0"/>
              <w:spacing w:before="0" w:after="120" w:line="276" w:lineRule="auto"/>
              <w:jc w:val="center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  <w:t>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  <w:noWrap w:val="0"/>
            <w:vAlign w:val="top"/>
          </w:tcPr>
          <w:p>
            <w:pPr>
              <w:bidi w:val="0"/>
              <w:spacing w:before="0" w:after="120" w:line="276" w:lineRule="auto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Apresentação ao Colegiado, de comprovação de aceite, de pré-seleção de artigo científico, em periódico Qualis B2 ou superior, na área de Ciências Agrárias I. (*)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bidi w:val="0"/>
              <w:spacing w:before="0" w:after="120" w:line="276" w:lineRule="auto"/>
              <w:jc w:val="center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  <w:lang w:val="pt-BR"/>
              </w:rPr>
              <w:t>(     )</w:t>
            </w:r>
          </w:p>
        </w:tc>
      </w:tr>
    </w:tbl>
    <w:p>
      <w:pPr>
        <w:spacing w:before="0" w:after="200" w:line="276" w:lineRule="auto"/>
        <w:rPr>
          <w:rFonts w:hint="default" w:ascii="Times New Roman" w:hAnsi="Times New Roman" w:cs="Times New Roman"/>
          <w:b w:val="0"/>
          <w:sz w:val="20"/>
          <w:szCs w:val="20"/>
          <w:lang w:val="pt-BR"/>
        </w:rPr>
      </w:pPr>
      <w:r>
        <w:rPr>
          <w:rFonts w:hint="default" w:ascii="Times New Roman" w:hAnsi="Times New Roman" w:cs="Times New Roman"/>
          <w:b w:val="0"/>
          <w:sz w:val="20"/>
          <w:szCs w:val="20"/>
          <w:lang w:val="pt-BR"/>
        </w:rPr>
        <w:t>(*) Dispensa formação de banca de avaliação.</w:t>
      </w:r>
    </w:p>
    <w:p>
      <w:pPr>
        <w:spacing w:before="0" w:after="20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C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OMPOSIÇÃO DA BANCA</w:t>
      </w:r>
      <w:r>
        <w:rPr>
          <w:rFonts w:hint="default" w:ascii="Times New Roman" w:hAnsi="Times New Roman" w:cs="Times New Roman"/>
          <w:b/>
          <w:sz w:val="24"/>
          <w:szCs w:val="24"/>
        </w:rPr>
        <w:t>:</w:t>
      </w:r>
    </w:p>
    <w:tbl>
      <w:tblPr>
        <w:tblStyle w:val="5"/>
        <w:tblW w:w="9814" w:type="dxa"/>
        <w:tblInd w:w="-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2"/>
        <w:gridCol w:w="1963"/>
        <w:gridCol w:w="1474"/>
        <w:gridCol w:w="2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OME COMPLETO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NSTITUIÇÃO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E-MAIL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0" w:after="0"/>
              <w:ind w:left="0" w:right="-234"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before="0" w:after="240" w:line="240" w:lineRule="auto"/>
        <w:rPr>
          <w:rFonts w:hint="default" w:ascii="Times New Roman" w:hAnsi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cs="Times New Roman"/>
          <w:b w:val="0"/>
          <w:color w:val="FF0000"/>
          <w:sz w:val="20"/>
          <w:szCs w:val="20"/>
          <w:lang w:val="pt-BR"/>
        </w:rPr>
        <w:t xml:space="preserve">OBS.: O primeiro membro é sempre o(a) orientador(a). Na sequência, dois Membros Titulares e por último, um Membro Suplente. </w:t>
      </w:r>
      <w:r>
        <w:rPr>
          <w:rFonts w:hint="default" w:cs="Times New Roman"/>
          <w:b w:val="0"/>
          <w:color w:val="FF0000"/>
          <w:sz w:val="20"/>
          <w:szCs w:val="20"/>
          <w:lang w:val="pt-BR"/>
        </w:rPr>
        <w:t>Utilizar para prenchimento desse formulário : letra Times New Roman, tamanho 12.</w:t>
      </w:r>
    </w:p>
    <w:p>
      <w:pPr>
        <w:spacing w:before="0" w:after="240" w:line="240" w:lineRule="auto"/>
        <w:rPr>
          <w:rFonts w:hint="default" w:ascii="Times New Roman" w:hAnsi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Assinatura do(a) discente: </w:t>
      </w:r>
      <w:r>
        <w:rPr>
          <w:rFonts w:hint="default" w:ascii="Times New Roman" w:hAnsi="Times New Roman" w:cs="Times New Roman"/>
          <w:b w:val="0"/>
          <w:sz w:val="20"/>
          <w:szCs w:val="20"/>
          <w:lang w:val="pt-BR"/>
        </w:rPr>
        <w:t>______________________________________________________</w:t>
      </w:r>
      <w:r>
        <w:rPr>
          <w:rFonts w:hint="default" w:cs="Times New Roman"/>
          <w:b w:val="0"/>
          <w:sz w:val="20"/>
          <w:szCs w:val="20"/>
          <w:lang w:val="pt-BR"/>
        </w:rPr>
        <w:t>_</w:t>
      </w:r>
    </w:p>
    <w:p>
      <w:pPr>
        <w:spacing w:before="0" w:after="0" w:line="240" w:lineRule="auto"/>
        <w:rPr>
          <w:rFonts w:hint="default" w:ascii="Times New Roman" w:hAnsi="Times New Roman" w:cs="Times New Roman"/>
          <w:b w:val="0"/>
          <w:sz w:val="20"/>
          <w:szCs w:val="20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Assinatura do(a) orientador(a): </w:t>
      </w:r>
      <w:r>
        <w:rPr>
          <w:rFonts w:hint="default" w:ascii="Times New Roman" w:hAnsi="Times New Roman" w:cs="Times New Roman"/>
          <w:b w:val="0"/>
          <w:sz w:val="20"/>
          <w:szCs w:val="20"/>
          <w:lang w:val="pt-BR"/>
        </w:rPr>
        <w:t>__________________________________________________</w:t>
      </w:r>
    </w:p>
    <w:p>
      <w:pPr>
        <w:spacing w:before="0" w:after="0" w:line="240" w:lineRule="auto"/>
        <w:rPr>
          <w:rFonts w:hint="default" w:ascii="Times New Roman" w:hAnsi="Times New Roman" w:cs="Times New Roman"/>
          <w:b w:val="0"/>
          <w:sz w:val="20"/>
          <w:szCs w:val="20"/>
          <w:lang w:val="pt-BR"/>
        </w:rPr>
      </w:pPr>
    </w:p>
    <w:p>
      <w:pPr>
        <w:spacing w:before="0" w:after="0" w:line="240" w:lineRule="auto"/>
        <w:rPr>
          <w:rFonts w:hint="default" w:ascii="Times New Roman" w:hAnsi="Times New Roman" w:cs="Times New Roman"/>
          <w:b w:val="0"/>
          <w:color w:val="FF0000"/>
          <w:sz w:val="20"/>
          <w:szCs w:val="20"/>
          <w:lang w:val="pt-BR"/>
        </w:rPr>
      </w:pPr>
      <w:r>
        <w:rPr>
          <w:rFonts w:hint="default" w:cs="Times New Roman"/>
          <w:b w:val="0"/>
          <w:color w:val="FF0000"/>
          <w:sz w:val="20"/>
          <w:szCs w:val="20"/>
          <w:lang w:val="pt-BR"/>
        </w:rPr>
        <w:t>OBS.: Caso tenha coorientador(a), incluir a assinatura do(a) coorientador(a), pois o(a) mesmo(a) tem</w:t>
      </w:r>
      <w:bookmarkStart w:id="0" w:name="_GoBack"/>
      <w:bookmarkEnd w:id="0"/>
      <w:r>
        <w:rPr>
          <w:rFonts w:hint="default" w:cs="Times New Roman"/>
          <w:b w:val="0"/>
          <w:color w:val="FF0000"/>
          <w:sz w:val="20"/>
          <w:szCs w:val="20"/>
          <w:lang w:val="pt-BR"/>
        </w:rPr>
        <w:t xml:space="preserve"> que assinar e se tiver mais de um(a) coorientador(a), incluí-lo(a) também. Após o preenchimento, retirar as observações em vermelho.</w:t>
      </w:r>
    </w:p>
    <w:p>
      <w:pPr>
        <w:spacing w:before="0" w:after="0" w:line="240" w:lineRule="auto"/>
        <w:rPr>
          <w:rFonts w:hint="default" w:ascii="Times New Roman" w:hAnsi="Times New Roman" w:cs="Times New Roman"/>
          <w:b w:val="0"/>
          <w:sz w:val="20"/>
          <w:szCs w:val="20"/>
          <w:lang w:val="pt-BR"/>
        </w:rPr>
      </w:pPr>
    </w:p>
    <w:p>
      <w:pPr>
        <w:spacing w:before="0" w:after="0" w:line="240" w:lineRule="auto"/>
        <w:rPr>
          <w:rFonts w:hint="default" w:ascii="Times New Roman" w:hAnsi="Times New Roman" w:cs="Times New Roman"/>
          <w:b w:val="0"/>
          <w:sz w:val="20"/>
          <w:szCs w:val="20"/>
          <w:lang w:val="pt-BR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4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>O agendamento foi: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(   ) DEFERIDO        (   ) INDEFERIDO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Referendado em ____/____/____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_______________________________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Prof. André Thomazini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pt-BR"/>
              </w:rPr>
              <w:t>Coordenador(a) do PPGCA</w:t>
            </w:r>
          </w:p>
        </w:tc>
      </w:tr>
    </w:tbl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0C0E3648"/>
    <w:rsid w:val="112D643D"/>
    <w:rsid w:val="12D425F2"/>
    <w:rsid w:val="1AA9033B"/>
    <w:rsid w:val="1AC55652"/>
    <w:rsid w:val="28CC4C60"/>
    <w:rsid w:val="38931E1E"/>
    <w:rsid w:val="4ABA35C5"/>
    <w:rsid w:val="60091A3C"/>
    <w:rsid w:val="6EA1549C"/>
    <w:rsid w:val="77F567D9"/>
    <w:rsid w:val="7C6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8"/>
    <w:qFormat/>
    <w:uiPriority w:val="1"/>
    <w:pPr>
      <w:ind w:left="219"/>
    </w:pPr>
  </w:style>
  <w:style w:type="paragraph" w:styleId="11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2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table" w:styleId="1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21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3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Assunto do comentário Char"/>
    <w:basedOn w:val="23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26</TotalTime>
  <ScaleCrop>false</ScaleCrop>
  <LinksUpToDate>false</LinksUpToDate>
  <CharactersWithSpaces>11844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2023-05-25T17:13:00Z</cp:lastPrinted>
  <dcterms:modified xsi:type="dcterms:W3CDTF">2023-06-21T12:01:57Z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ED0693579A1644EE85E2D01237E37925</vt:lpwstr>
  </property>
</Properties>
</file>